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211"/>
        <w:tblW w:w="14425" w:type="dxa"/>
        <w:tblLook w:val="04A0" w:firstRow="1" w:lastRow="0" w:firstColumn="1" w:lastColumn="0" w:noHBand="0" w:noVBand="1"/>
      </w:tblPr>
      <w:tblGrid>
        <w:gridCol w:w="817"/>
        <w:gridCol w:w="5245"/>
        <w:gridCol w:w="992"/>
        <w:gridCol w:w="1559"/>
        <w:gridCol w:w="3828"/>
        <w:gridCol w:w="1984"/>
      </w:tblGrid>
      <w:tr w:rsidR="00E22893" w:rsidRPr="00EB1F63" w:rsidTr="00E22893">
        <w:trPr>
          <w:trHeight w:val="285"/>
        </w:trPr>
        <w:tc>
          <w:tcPr>
            <w:tcW w:w="817" w:type="dxa"/>
            <w:tcBorders>
              <w:top w:val="single" w:sz="4" w:space="0" w:color="auto"/>
              <w:left w:val="single" w:sz="4" w:space="0" w:color="auto"/>
              <w:bottom w:val="single" w:sz="4" w:space="0" w:color="auto"/>
              <w:right w:val="single" w:sz="4" w:space="0" w:color="auto"/>
            </w:tcBorders>
          </w:tcPr>
          <w:p w:rsidR="00E22893" w:rsidRPr="00366F8B" w:rsidRDefault="00E22893" w:rsidP="00EB1F63">
            <w:pPr>
              <w:widowControl/>
              <w:jc w:val="left"/>
              <w:rPr>
                <w:rFonts w:ascii="宋体" w:eastAsia="宋体" w:hAnsi="宋体" w:cs="宋体" w:hint="eastAsia"/>
                <w:b/>
                <w:color w:val="000000"/>
                <w:kern w:val="0"/>
                <w:sz w:val="22"/>
              </w:rPr>
            </w:pPr>
            <w:r w:rsidRPr="00366F8B">
              <w:rPr>
                <w:rFonts w:ascii="宋体" w:eastAsia="宋体" w:hAnsi="宋体" w:cs="宋体" w:hint="eastAsia"/>
                <w:b/>
                <w:color w:val="000000"/>
                <w:kern w:val="0"/>
                <w:sz w:val="22"/>
              </w:rPr>
              <w:t>序号</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2893" w:rsidRPr="00366F8B" w:rsidRDefault="00E22893" w:rsidP="00366F8B">
            <w:pPr>
              <w:widowControl/>
              <w:jc w:val="center"/>
              <w:rPr>
                <w:rFonts w:ascii="宋体" w:eastAsia="宋体" w:hAnsi="宋体" w:cs="宋体"/>
                <w:b/>
                <w:color w:val="000000"/>
                <w:kern w:val="0"/>
                <w:sz w:val="22"/>
              </w:rPr>
            </w:pPr>
            <w:r w:rsidRPr="00366F8B">
              <w:rPr>
                <w:rFonts w:ascii="宋体" w:eastAsia="宋体" w:hAnsi="宋体" w:cs="宋体" w:hint="eastAsia"/>
                <w:b/>
                <w:color w:val="000000"/>
                <w:kern w:val="0"/>
                <w:sz w:val="22"/>
              </w:rPr>
              <w:t>开放课题题目</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22893" w:rsidRPr="00366F8B" w:rsidRDefault="00E22893" w:rsidP="00366F8B">
            <w:pPr>
              <w:widowControl/>
              <w:jc w:val="center"/>
              <w:rPr>
                <w:rFonts w:ascii="宋体" w:eastAsia="宋体" w:hAnsi="宋体" w:cs="宋体"/>
                <w:b/>
                <w:color w:val="000000"/>
                <w:kern w:val="0"/>
                <w:sz w:val="22"/>
              </w:rPr>
            </w:pPr>
            <w:r w:rsidRPr="00366F8B">
              <w:rPr>
                <w:rFonts w:ascii="宋体" w:eastAsia="宋体" w:hAnsi="宋体" w:cs="宋体" w:hint="eastAsia"/>
                <w:b/>
                <w:color w:val="000000"/>
                <w:kern w:val="0"/>
                <w:sz w:val="22"/>
              </w:rPr>
              <w:t>申报人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22893" w:rsidRPr="00366F8B" w:rsidRDefault="00E22893" w:rsidP="00366F8B">
            <w:pPr>
              <w:widowControl/>
              <w:jc w:val="center"/>
              <w:rPr>
                <w:rFonts w:ascii="宋体" w:eastAsia="宋体" w:hAnsi="宋体" w:cs="宋体"/>
                <w:b/>
                <w:color w:val="000000"/>
                <w:kern w:val="0"/>
                <w:sz w:val="22"/>
              </w:rPr>
            </w:pPr>
            <w:r w:rsidRPr="00366F8B">
              <w:rPr>
                <w:rFonts w:ascii="宋体" w:eastAsia="宋体" w:hAnsi="宋体" w:cs="宋体" w:hint="eastAsia"/>
                <w:b/>
                <w:color w:val="000000"/>
                <w:kern w:val="0"/>
                <w:sz w:val="22"/>
              </w:rPr>
              <w:t>单位</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E22893" w:rsidRPr="00366F8B" w:rsidRDefault="00E22893" w:rsidP="00366F8B">
            <w:pPr>
              <w:widowControl/>
              <w:jc w:val="center"/>
              <w:rPr>
                <w:rFonts w:ascii="宋体" w:eastAsia="宋体" w:hAnsi="宋体" w:cs="宋体"/>
                <w:b/>
                <w:color w:val="000000"/>
                <w:kern w:val="0"/>
                <w:sz w:val="22"/>
              </w:rPr>
            </w:pPr>
            <w:r w:rsidRPr="00366F8B">
              <w:rPr>
                <w:rFonts w:ascii="宋体" w:eastAsia="宋体" w:hAnsi="宋体" w:cs="宋体" w:hint="eastAsia"/>
                <w:b/>
                <w:color w:val="000000"/>
                <w:kern w:val="0"/>
                <w:sz w:val="22"/>
              </w:rPr>
              <w:t>合作团队</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22893" w:rsidRPr="00366F8B" w:rsidRDefault="00E22893" w:rsidP="00EB1F63">
            <w:pPr>
              <w:widowControl/>
              <w:jc w:val="left"/>
              <w:rPr>
                <w:rFonts w:ascii="宋体" w:eastAsia="宋体" w:hAnsi="宋体" w:cs="宋体"/>
                <w:b/>
                <w:color w:val="000000"/>
                <w:kern w:val="0"/>
                <w:sz w:val="22"/>
              </w:rPr>
            </w:pPr>
            <w:r w:rsidRPr="00366F8B">
              <w:rPr>
                <w:rFonts w:ascii="宋体" w:eastAsia="宋体" w:hAnsi="宋体" w:cs="宋体" w:hint="eastAsia"/>
                <w:b/>
                <w:color w:val="000000"/>
                <w:kern w:val="0"/>
                <w:sz w:val="22"/>
              </w:rPr>
              <w:t>资助总经费（万）</w:t>
            </w:r>
          </w:p>
        </w:tc>
      </w:tr>
      <w:tr w:rsidR="00E22893" w:rsidRPr="00EB1F63" w:rsidTr="00E22893">
        <w:trPr>
          <w:trHeight w:val="300"/>
        </w:trPr>
        <w:tc>
          <w:tcPr>
            <w:tcW w:w="817" w:type="dxa"/>
            <w:tcBorders>
              <w:top w:val="nil"/>
              <w:left w:val="single" w:sz="4" w:space="0" w:color="auto"/>
              <w:bottom w:val="single" w:sz="4" w:space="0" w:color="auto"/>
              <w:right w:val="single" w:sz="4" w:space="0" w:color="auto"/>
            </w:tcBorders>
            <w:shd w:val="clear" w:color="auto" w:fill="FFFFFF" w:themeFill="background1"/>
          </w:tcPr>
          <w:p w:rsidR="00E22893" w:rsidRPr="00EB1F63" w:rsidRDefault="00E22893" w:rsidP="00EB1F63">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5245" w:type="dxa"/>
            <w:tcBorders>
              <w:top w:val="nil"/>
              <w:left w:val="single" w:sz="4" w:space="0" w:color="auto"/>
              <w:bottom w:val="single" w:sz="4" w:space="0" w:color="auto"/>
              <w:right w:val="single" w:sz="4" w:space="0" w:color="auto"/>
            </w:tcBorders>
            <w:shd w:val="clear" w:color="auto" w:fill="FFFFFF" w:themeFill="background1"/>
            <w:vAlign w:val="bottom"/>
            <w:hideMark/>
          </w:tcPr>
          <w:p w:rsidR="00E22893" w:rsidRPr="00EB1F63" w:rsidRDefault="00E22893" w:rsidP="00EB1F63">
            <w:pPr>
              <w:widowControl/>
              <w:jc w:val="left"/>
              <w:rPr>
                <w:rFonts w:ascii="宋体" w:eastAsia="宋体" w:hAnsi="宋体" w:cs="宋体"/>
                <w:color w:val="000000"/>
                <w:kern w:val="0"/>
                <w:sz w:val="22"/>
              </w:rPr>
            </w:pPr>
            <w:r w:rsidRPr="00EB1F63">
              <w:rPr>
                <w:rFonts w:ascii="宋体" w:eastAsia="宋体" w:hAnsi="宋体" w:cs="宋体" w:hint="eastAsia"/>
                <w:color w:val="000000"/>
                <w:kern w:val="0"/>
                <w:sz w:val="22"/>
              </w:rPr>
              <w:t>油菜抗根肿病关键基因挖掘利用</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 xml:space="preserve">王 </w:t>
            </w:r>
            <w:proofErr w:type="gramStart"/>
            <w:r w:rsidRPr="00EB1F63">
              <w:rPr>
                <w:rFonts w:ascii="宋体" w:eastAsia="宋体" w:hAnsi="宋体" w:cs="宋体" w:hint="eastAsia"/>
                <w:color w:val="000000"/>
                <w:kern w:val="0"/>
                <w:sz w:val="22"/>
              </w:rPr>
              <w:t>睿</w:t>
            </w:r>
            <w:proofErr w:type="gramEnd"/>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四川大学</w:t>
            </w:r>
          </w:p>
        </w:tc>
        <w:tc>
          <w:tcPr>
            <w:tcW w:w="3828"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油菜种质资源创新团队</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A837D3">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10</w:t>
            </w:r>
          </w:p>
        </w:tc>
      </w:tr>
      <w:tr w:rsidR="00E22893" w:rsidRPr="00EB1F63" w:rsidTr="00E22893">
        <w:trPr>
          <w:trHeight w:val="360"/>
        </w:trPr>
        <w:tc>
          <w:tcPr>
            <w:tcW w:w="817" w:type="dxa"/>
            <w:tcBorders>
              <w:top w:val="nil"/>
              <w:left w:val="single" w:sz="4" w:space="0" w:color="auto"/>
              <w:bottom w:val="single" w:sz="4" w:space="0" w:color="auto"/>
              <w:right w:val="single" w:sz="4" w:space="0" w:color="auto"/>
            </w:tcBorders>
          </w:tcPr>
          <w:p w:rsidR="00E22893" w:rsidRPr="00EB1F63" w:rsidRDefault="00E22893" w:rsidP="00EB1F63">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2</w:t>
            </w:r>
          </w:p>
        </w:tc>
        <w:tc>
          <w:tcPr>
            <w:tcW w:w="5245" w:type="dxa"/>
            <w:tcBorders>
              <w:top w:val="nil"/>
              <w:left w:val="single" w:sz="4" w:space="0" w:color="auto"/>
              <w:bottom w:val="single" w:sz="4" w:space="0" w:color="auto"/>
              <w:right w:val="single" w:sz="4" w:space="0" w:color="auto"/>
            </w:tcBorders>
            <w:shd w:val="clear" w:color="auto" w:fill="auto"/>
            <w:vAlign w:val="bottom"/>
          </w:tcPr>
          <w:p w:rsidR="00E22893" w:rsidRPr="00EB1F63" w:rsidRDefault="00E22893" w:rsidP="00EB1F63">
            <w:pPr>
              <w:widowControl/>
              <w:jc w:val="left"/>
              <w:rPr>
                <w:rFonts w:ascii="宋体" w:eastAsia="宋体" w:hAnsi="宋体" w:cs="宋体"/>
                <w:color w:val="000000"/>
                <w:kern w:val="0"/>
                <w:sz w:val="22"/>
              </w:rPr>
            </w:pPr>
            <w:r w:rsidRPr="00EB1F63">
              <w:rPr>
                <w:rFonts w:ascii="宋体" w:eastAsia="宋体" w:hAnsi="宋体" w:cs="宋体" w:hint="eastAsia"/>
                <w:color w:val="000000"/>
                <w:kern w:val="0"/>
                <w:sz w:val="22"/>
              </w:rPr>
              <w:t>芝麻株高调控位点qPH8的精细定位及候选基因鉴定</w:t>
            </w:r>
          </w:p>
        </w:tc>
        <w:tc>
          <w:tcPr>
            <w:tcW w:w="992" w:type="dxa"/>
            <w:tcBorders>
              <w:top w:val="nil"/>
              <w:left w:val="nil"/>
              <w:bottom w:val="single" w:sz="4" w:space="0" w:color="auto"/>
              <w:right w:val="single" w:sz="4" w:space="0" w:color="auto"/>
            </w:tcBorders>
            <w:shd w:val="clear" w:color="auto" w:fill="auto"/>
            <w:noWrap/>
            <w:vAlign w:val="bottom"/>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盛 晨</w:t>
            </w:r>
          </w:p>
        </w:tc>
        <w:tc>
          <w:tcPr>
            <w:tcW w:w="1559" w:type="dxa"/>
            <w:tcBorders>
              <w:top w:val="nil"/>
              <w:left w:val="nil"/>
              <w:bottom w:val="single" w:sz="4" w:space="0" w:color="auto"/>
              <w:right w:val="single" w:sz="4" w:space="0" w:color="auto"/>
            </w:tcBorders>
            <w:shd w:val="clear" w:color="auto" w:fill="auto"/>
            <w:noWrap/>
            <w:vAlign w:val="bottom"/>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安庆师范大学</w:t>
            </w:r>
          </w:p>
        </w:tc>
        <w:tc>
          <w:tcPr>
            <w:tcW w:w="3828" w:type="dxa"/>
            <w:tcBorders>
              <w:top w:val="nil"/>
              <w:left w:val="nil"/>
              <w:bottom w:val="single" w:sz="4" w:space="0" w:color="auto"/>
              <w:right w:val="single" w:sz="4" w:space="0" w:color="auto"/>
            </w:tcBorders>
            <w:shd w:val="clear" w:color="auto" w:fill="auto"/>
            <w:noWrap/>
            <w:vAlign w:val="bottom"/>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芝麻与特色油料遗传育种创新团队</w:t>
            </w:r>
          </w:p>
        </w:tc>
        <w:tc>
          <w:tcPr>
            <w:tcW w:w="1984" w:type="dxa"/>
            <w:tcBorders>
              <w:top w:val="nil"/>
              <w:left w:val="nil"/>
              <w:bottom w:val="single" w:sz="4" w:space="0" w:color="auto"/>
              <w:right w:val="single" w:sz="4" w:space="0" w:color="auto"/>
            </w:tcBorders>
            <w:shd w:val="clear" w:color="auto" w:fill="auto"/>
            <w:noWrap/>
            <w:vAlign w:val="bottom"/>
          </w:tcPr>
          <w:p w:rsidR="00E22893" w:rsidRPr="00EB1F63" w:rsidRDefault="00E22893" w:rsidP="00A837D3">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10</w:t>
            </w:r>
          </w:p>
        </w:tc>
      </w:tr>
      <w:tr w:rsidR="00E22893" w:rsidRPr="00EB1F63" w:rsidTr="00E22893">
        <w:trPr>
          <w:trHeight w:val="360"/>
        </w:trPr>
        <w:tc>
          <w:tcPr>
            <w:tcW w:w="817" w:type="dxa"/>
            <w:tcBorders>
              <w:top w:val="nil"/>
              <w:left w:val="single" w:sz="4" w:space="0" w:color="auto"/>
              <w:bottom w:val="single" w:sz="4" w:space="0" w:color="auto"/>
              <w:right w:val="single" w:sz="4" w:space="0" w:color="auto"/>
            </w:tcBorders>
          </w:tcPr>
          <w:p w:rsidR="00E22893" w:rsidRPr="00EB1F63" w:rsidRDefault="00E22893" w:rsidP="00EB1F63">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3</w:t>
            </w:r>
          </w:p>
        </w:tc>
        <w:tc>
          <w:tcPr>
            <w:tcW w:w="5245" w:type="dxa"/>
            <w:tcBorders>
              <w:top w:val="nil"/>
              <w:left w:val="single" w:sz="4" w:space="0" w:color="auto"/>
              <w:bottom w:val="single" w:sz="4" w:space="0" w:color="auto"/>
              <w:right w:val="single" w:sz="4" w:space="0" w:color="auto"/>
            </w:tcBorders>
            <w:shd w:val="clear" w:color="auto" w:fill="auto"/>
            <w:vAlign w:val="bottom"/>
          </w:tcPr>
          <w:p w:rsidR="00E22893" w:rsidRPr="00EB1F63" w:rsidRDefault="00E22893" w:rsidP="00EB1F63">
            <w:pPr>
              <w:widowControl/>
              <w:jc w:val="left"/>
              <w:rPr>
                <w:rFonts w:ascii="宋体" w:eastAsia="宋体" w:hAnsi="宋体" w:cs="宋体"/>
                <w:color w:val="000000"/>
                <w:kern w:val="0"/>
                <w:sz w:val="22"/>
              </w:rPr>
            </w:pPr>
            <w:r w:rsidRPr="00EB1F63">
              <w:rPr>
                <w:rFonts w:ascii="宋体" w:eastAsia="宋体" w:hAnsi="宋体" w:cs="宋体" w:hint="eastAsia"/>
                <w:color w:val="000000"/>
                <w:kern w:val="0"/>
                <w:sz w:val="22"/>
              </w:rPr>
              <w:t>紫苏</w:t>
            </w:r>
            <w:proofErr w:type="gramStart"/>
            <w:r w:rsidRPr="00EB1F63">
              <w:rPr>
                <w:rFonts w:ascii="宋体" w:eastAsia="宋体" w:hAnsi="宋体" w:cs="宋体" w:hint="eastAsia"/>
                <w:color w:val="000000"/>
                <w:kern w:val="0"/>
                <w:sz w:val="22"/>
              </w:rPr>
              <w:t>籽</w:t>
            </w:r>
            <w:proofErr w:type="gramEnd"/>
            <w:r w:rsidRPr="00EB1F63">
              <w:rPr>
                <w:rFonts w:ascii="宋体" w:eastAsia="宋体" w:hAnsi="宋体" w:cs="宋体" w:hint="eastAsia"/>
                <w:color w:val="000000"/>
                <w:kern w:val="0"/>
                <w:sz w:val="22"/>
              </w:rPr>
              <w:t>多酚通过肠道菌群依赖性胆汁酸代谢重编程调控血脂的机制研究</w:t>
            </w:r>
          </w:p>
        </w:tc>
        <w:tc>
          <w:tcPr>
            <w:tcW w:w="992" w:type="dxa"/>
            <w:tcBorders>
              <w:top w:val="nil"/>
              <w:left w:val="nil"/>
              <w:bottom w:val="single" w:sz="4" w:space="0" w:color="auto"/>
              <w:right w:val="single" w:sz="4" w:space="0" w:color="auto"/>
            </w:tcBorders>
            <w:shd w:val="clear" w:color="auto" w:fill="auto"/>
            <w:noWrap/>
            <w:vAlign w:val="bottom"/>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张燕鹏</w:t>
            </w:r>
          </w:p>
        </w:tc>
        <w:tc>
          <w:tcPr>
            <w:tcW w:w="1559" w:type="dxa"/>
            <w:tcBorders>
              <w:top w:val="nil"/>
              <w:left w:val="nil"/>
              <w:bottom w:val="single" w:sz="4" w:space="0" w:color="auto"/>
              <w:right w:val="single" w:sz="4" w:space="0" w:color="auto"/>
            </w:tcBorders>
            <w:shd w:val="clear" w:color="auto" w:fill="auto"/>
            <w:noWrap/>
            <w:vAlign w:val="bottom"/>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武汉轻工大学</w:t>
            </w:r>
          </w:p>
        </w:tc>
        <w:tc>
          <w:tcPr>
            <w:tcW w:w="3828" w:type="dxa"/>
            <w:tcBorders>
              <w:top w:val="nil"/>
              <w:left w:val="nil"/>
              <w:bottom w:val="single" w:sz="4" w:space="0" w:color="auto"/>
              <w:right w:val="single" w:sz="4" w:space="0" w:color="auto"/>
            </w:tcBorders>
            <w:shd w:val="clear" w:color="auto" w:fill="auto"/>
            <w:noWrap/>
            <w:vAlign w:val="bottom"/>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油料品质化学与加工利用团队</w:t>
            </w:r>
          </w:p>
        </w:tc>
        <w:tc>
          <w:tcPr>
            <w:tcW w:w="1984" w:type="dxa"/>
            <w:tcBorders>
              <w:top w:val="nil"/>
              <w:left w:val="nil"/>
              <w:bottom w:val="single" w:sz="4" w:space="0" w:color="auto"/>
              <w:right w:val="single" w:sz="4" w:space="0" w:color="auto"/>
            </w:tcBorders>
            <w:shd w:val="clear" w:color="auto" w:fill="auto"/>
            <w:noWrap/>
            <w:vAlign w:val="bottom"/>
          </w:tcPr>
          <w:p w:rsidR="00E22893" w:rsidRPr="00EB1F63" w:rsidRDefault="00E22893" w:rsidP="00A837D3">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10</w:t>
            </w:r>
          </w:p>
        </w:tc>
      </w:tr>
      <w:tr w:rsidR="00E22893" w:rsidRPr="00EB1F63" w:rsidTr="00E22893">
        <w:trPr>
          <w:trHeight w:val="630"/>
        </w:trPr>
        <w:tc>
          <w:tcPr>
            <w:tcW w:w="817" w:type="dxa"/>
            <w:tcBorders>
              <w:top w:val="nil"/>
              <w:left w:val="single" w:sz="4" w:space="0" w:color="auto"/>
              <w:bottom w:val="single" w:sz="4" w:space="0" w:color="auto"/>
              <w:right w:val="single" w:sz="4" w:space="0" w:color="auto"/>
            </w:tcBorders>
            <w:shd w:val="clear" w:color="auto" w:fill="FFFFFF" w:themeFill="background1"/>
          </w:tcPr>
          <w:p w:rsidR="00E22893" w:rsidRPr="00EB1F63" w:rsidRDefault="00E22893" w:rsidP="00EB1F63">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4</w:t>
            </w:r>
          </w:p>
        </w:tc>
        <w:tc>
          <w:tcPr>
            <w:tcW w:w="5245" w:type="dxa"/>
            <w:tcBorders>
              <w:top w:val="nil"/>
              <w:left w:val="single" w:sz="4" w:space="0" w:color="auto"/>
              <w:bottom w:val="single" w:sz="4" w:space="0" w:color="auto"/>
              <w:right w:val="single" w:sz="4" w:space="0" w:color="auto"/>
            </w:tcBorders>
            <w:shd w:val="clear" w:color="auto" w:fill="FFFFFF" w:themeFill="background1"/>
            <w:vAlign w:val="bottom"/>
            <w:hideMark/>
          </w:tcPr>
          <w:p w:rsidR="00E22893" w:rsidRPr="00EB1F63" w:rsidRDefault="00E22893" w:rsidP="00EB1F63">
            <w:pPr>
              <w:widowControl/>
              <w:jc w:val="left"/>
              <w:rPr>
                <w:rFonts w:ascii="宋体" w:eastAsia="宋体" w:hAnsi="宋体" w:cs="宋体"/>
                <w:color w:val="000000"/>
                <w:kern w:val="0"/>
                <w:sz w:val="22"/>
              </w:rPr>
            </w:pPr>
            <w:r w:rsidRPr="00EB1F63">
              <w:rPr>
                <w:rFonts w:ascii="宋体" w:eastAsia="宋体" w:hAnsi="宋体" w:cs="宋体" w:hint="eastAsia"/>
                <w:color w:val="000000"/>
                <w:kern w:val="0"/>
                <w:sz w:val="22"/>
              </w:rPr>
              <w:t>氮肥用量结合宽窄行和高密度栽培对油菜产量及光能利用效率的影响研究</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肖荣英</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信阳农林学院</w:t>
            </w:r>
          </w:p>
        </w:tc>
        <w:tc>
          <w:tcPr>
            <w:tcW w:w="3828"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油料作物营养与栽培创新团队</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A837D3">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8</w:t>
            </w:r>
          </w:p>
        </w:tc>
      </w:tr>
      <w:tr w:rsidR="00E22893" w:rsidRPr="00EB1F63" w:rsidTr="00E22893">
        <w:trPr>
          <w:trHeight w:val="300"/>
        </w:trPr>
        <w:tc>
          <w:tcPr>
            <w:tcW w:w="817" w:type="dxa"/>
            <w:tcBorders>
              <w:top w:val="nil"/>
              <w:left w:val="single" w:sz="4" w:space="0" w:color="auto"/>
              <w:bottom w:val="single" w:sz="4" w:space="0" w:color="auto"/>
              <w:right w:val="single" w:sz="4" w:space="0" w:color="auto"/>
            </w:tcBorders>
            <w:shd w:val="clear" w:color="auto" w:fill="FFFFFF" w:themeFill="background1"/>
          </w:tcPr>
          <w:p w:rsidR="00E22893" w:rsidRPr="00EB1F63" w:rsidRDefault="00E22893" w:rsidP="00EB1F63">
            <w:pPr>
              <w:widowControl/>
              <w:jc w:val="left"/>
              <w:rPr>
                <w:rFonts w:ascii="宋体" w:eastAsia="宋体" w:hAnsi="宋体" w:cs="宋体" w:hint="eastAsia"/>
                <w:color w:val="000000"/>
                <w:kern w:val="0"/>
                <w:sz w:val="22"/>
              </w:rPr>
            </w:pPr>
            <w:r>
              <w:rPr>
                <w:rFonts w:ascii="宋体" w:eastAsia="宋体" w:hAnsi="宋体" w:cs="宋体" w:hint="eastAsia"/>
                <w:color w:val="000000"/>
                <w:kern w:val="0"/>
                <w:sz w:val="22"/>
              </w:rPr>
              <w:t>5</w:t>
            </w:r>
          </w:p>
        </w:tc>
        <w:tc>
          <w:tcPr>
            <w:tcW w:w="5245" w:type="dxa"/>
            <w:tcBorders>
              <w:top w:val="nil"/>
              <w:left w:val="single" w:sz="4" w:space="0" w:color="auto"/>
              <w:bottom w:val="single" w:sz="4" w:space="0" w:color="auto"/>
              <w:right w:val="single" w:sz="4" w:space="0" w:color="auto"/>
            </w:tcBorders>
            <w:shd w:val="clear" w:color="auto" w:fill="FFFFFF" w:themeFill="background1"/>
            <w:vAlign w:val="bottom"/>
            <w:hideMark/>
          </w:tcPr>
          <w:p w:rsidR="00E22893" w:rsidRPr="00EB1F63" w:rsidRDefault="00E22893" w:rsidP="00EB1F63">
            <w:pPr>
              <w:widowControl/>
              <w:jc w:val="left"/>
              <w:rPr>
                <w:rFonts w:ascii="宋体" w:eastAsia="宋体" w:hAnsi="宋体" w:cs="宋体"/>
                <w:color w:val="000000"/>
                <w:kern w:val="0"/>
                <w:sz w:val="22"/>
              </w:rPr>
            </w:pPr>
            <w:proofErr w:type="spellStart"/>
            <w:r w:rsidRPr="00EB1F63">
              <w:rPr>
                <w:rFonts w:ascii="宋体" w:eastAsia="宋体" w:hAnsi="宋体" w:cs="宋体" w:hint="eastAsia"/>
                <w:color w:val="000000"/>
                <w:kern w:val="0"/>
                <w:sz w:val="22"/>
              </w:rPr>
              <w:t>RNAi</w:t>
            </w:r>
            <w:proofErr w:type="spellEnd"/>
            <w:proofErr w:type="gramStart"/>
            <w:r w:rsidRPr="00EB1F63">
              <w:rPr>
                <w:rFonts w:ascii="宋体" w:eastAsia="宋体" w:hAnsi="宋体" w:cs="宋体" w:hint="eastAsia"/>
                <w:color w:val="000000"/>
                <w:kern w:val="0"/>
                <w:sz w:val="22"/>
              </w:rPr>
              <w:t>介</w:t>
            </w:r>
            <w:proofErr w:type="gramEnd"/>
            <w:r w:rsidRPr="00EB1F63">
              <w:rPr>
                <w:rFonts w:ascii="宋体" w:eastAsia="宋体" w:hAnsi="宋体" w:cs="宋体" w:hint="eastAsia"/>
                <w:color w:val="000000"/>
                <w:kern w:val="0"/>
                <w:sz w:val="22"/>
              </w:rPr>
              <w:t>导的抗黄曲条跳甲油菜新种质创制</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张宇星</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安徽农业大学</w:t>
            </w:r>
          </w:p>
        </w:tc>
        <w:tc>
          <w:tcPr>
            <w:tcW w:w="3828"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366F8B">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油料基因工程与转基因安全评价团队</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E22893" w:rsidRPr="00EB1F63" w:rsidRDefault="00E22893" w:rsidP="00A837D3">
            <w:pPr>
              <w:widowControl/>
              <w:jc w:val="center"/>
              <w:rPr>
                <w:rFonts w:ascii="宋体" w:eastAsia="宋体" w:hAnsi="宋体" w:cs="宋体"/>
                <w:color w:val="000000"/>
                <w:kern w:val="0"/>
                <w:sz w:val="22"/>
              </w:rPr>
            </w:pPr>
            <w:r w:rsidRPr="00EB1F63">
              <w:rPr>
                <w:rFonts w:ascii="宋体" w:eastAsia="宋体" w:hAnsi="宋体" w:cs="宋体" w:hint="eastAsia"/>
                <w:color w:val="000000"/>
                <w:kern w:val="0"/>
                <w:sz w:val="22"/>
              </w:rPr>
              <w:t>8</w:t>
            </w:r>
          </w:p>
        </w:tc>
      </w:tr>
    </w:tbl>
    <w:p w:rsidR="00D4614E" w:rsidRDefault="00E22893" w:rsidP="00D4614E">
      <w:pPr>
        <w:tabs>
          <w:tab w:val="left" w:pos="1701"/>
        </w:tabs>
        <w:spacing w:afterLines="50" w:after="156" w:line="600" w:lineRule="exact"/>
        <w:jc w:val="center"/>
        <w:rPr>
          <w:rFonts w:ascii="华文中宋" w:eastAsia="华文中宋" w:hAnsi="华文中宋"/>
          <w:sz w:val="36"/>
          <w:szCs w:val="32"/>
        </w:rPr>
      </w:pPr>
      <w:r w:rsidRPr="00E22893">
        <w:rPr>
          <w:rFonts w:ascii="华文中宋" w:eastAsia="华文中宋" w:hAnsi="华文中宋" w:hint="eastAsia"/>
          <w:sz w:val="36"/>
          <w:szCs w:val="32"/>
        </w:rPr>
        <w:t>农业农村部油料作物生物学与遗传育种重点实验室</w:t>
      </w:r>
      <w:r w:rsidRPr="00E22893">
        <w:rPr>
          <w:rFonts w:ascii="华文中宋" w:eastAsia="华文中宋" w:hAnsi="华文中宋"/>
          <w:sz w:val="36"/>
          <w:szCs w:val="32"/>
        </w:rPr>
        <w:t>202</w:t>
      </w:r>
      <w:r w:rsidR="009B13D5">
        <w:rPr>
          <w:rFonts w:ascii="华文中宋" w:eastAsia="华文中宋" w:hAnsi="华文中宋" w:hint="eastAsia"/>
          <w:sz w:val="36"/>
          <w:szCs w:val="32"/>
        </w:rPr>
        <w:t>5</w:t>
      </w:r>
      <w:r w:rsidRPr="00E22893">
        <w:rPr>
          <w:rFonts w:ascii="华文中宋" w:eastAsia="华文中宋" w:hAnsi="华文中宋"/>
          <w:sz w:val="36"/>
          <w:szCs w:val="32"/>
        </w:rPr>
        <w:t>年开放课题</w:t>
      </w:r>
      <w:r w:rsidR="00D75ABC">
        <w:rPr>
          <w:rFonts w:ascii="华文中宋" w:eastAsia="华文中宋" w:hAnsi="华文中宋" w:hint="eastAsia"/>
          <w:sz w:val="36"/>
          <w:szCs w:val="32"/>
        </w:rPr>
        <w:t>拟</w:t>
      </w:r>
      <w:r w:rsidR="00D75ABC">
        <w:rPr>
          <w:rFonts w:ascii="华文中宋" w:eastAsia="华文中宋" w:hAnsi="华文中宋"/>
          <w:sz w:val="36"/>
          <w:szCs w:val="32"/>
        </w:rPr>
        <w:t>资助</w:t>
      </w:r>
      <w:r w:rsidRPr="00E22893">
        <w:rPr>
          <w:rFonts w:ascii="华文中宋" w:eastAsia="华文中宋" w:hAnsi="华文中宋"/>
          <w:sz w:val="36"/>
          <w:szCs w:val="32"/>
        </w:rPr>
        <w:t>清单</w:t>
      </w:r>
    </w:p>
    <w:p w:rsidR="008B540F" w:rsidRDefault="008B540F">
      <w:bookmarkStart w:id="0" w:name="_GoBack"/>
      <w:bookmarkEnd w:id="0"/>
    </w:p>
    <w:sectPr w:rsidR="008B540F" w:rsidSect="00E2289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17" w:rsidRDefault="007C6C17" w:rsidP="00170AF3">
      <w:r>
        <w:separator/>
      </w:r>
    </w:p>
  </w:endnote>
  <w:endnote w:type="continuationSeparator" w:id="0">
    <w:p w:rsidR="007C6C17" w:rsidRDefault="007C6C17" w:rsidP="0017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17" w:rsidRDefault="007C6C17" w:rsidP="00170AF3">
      <w:r>
        <w:separator/>
      </w:r>
    </w:p>
  </w:footnote>
  <w:footnote w:type="continuationSeparator" w:id="0">
    <w:p w:rsidR="007C6C17" w:rsidRDefault="007C6C17" w:rsidP="00170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15"/>
    <w:rsid w:val="00170AF3"/>
    <w:rsid w:val="00366F8B"/>
    <w:rsid w:val="006C14DD"/>
    <w:rsid w:val="00704890"/>
    <w:rsid w:val="007C6C17"/>
    <w:rsid w:val="008B540F"/>
    <w:rsid w:val="009B13D5"/>
    <w:rsid w:val="00A837D3"/>
    <w:rsid w:val="00C75C15"/>
    <w:rsid w:val="00D4614E"/>
    <w:rsid w:val="00D75ABC"/>
    <w:rsid w:val="00E22893"/>
    <w:rsid w:val="00E464BA"/>
    <w:rsid w:val="00EB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0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0AF3"/>
    <w:rPr>
      <w:sz w:val="18"/>
      <w:szCs w:val="18"/>
    </w:rPr>
  </w:style>
  <w:style w:type="paragraph" w:styleId="a4">
    <w:name w:val="footer"/>
    <w:basedOn w:val="a"/>
    <w:link w:val="Char0"/>
    <w:uiPriority w:val="99"/>
    <w:unhideWhenUsed/>
    <w:rsid w:val="00170AF3"/>
    <w:pPr>
      <w:tabs>
        <w:tab w:val="center" w:pos="4153"/>
        <w:tab w:val="right" w:pos="8306"/>
      </w:tabs>
      <w:snapToGrid w:val="0"/>
      <w:jc w:val="left"/>
    </w:pPr>
    <w:rPr>
      <w:sz w:val="18"/>
      <w:szCs w:val="18"/>
    </w:rPr>
  </w:style>
  <w:style w:type="character" w:customStyle="1" w:styleId="Char0">
    <w:name w:val="页脚 Char"/>
    <w:basedOn w:val="a0"/>
    <w:link w:val="a4"/>
    <w:uiPriority w:val="99"/>
    <w:rsid w:val="00170A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0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0AF3"/>
    <w:rPr>
      <w:sz w:val="18"/>
      <w:szCs w:val="18"/>
    </w:rPr>
  </w:style>
  <w:style w:type="paragraph" w:styleId="a4">
    <w:name w:val="footer"/>
    <w:basedOn w:val="a"/>
    <w:link w:val="Char0"/>
    <w:uiPriority w:val="99"/>
    <w:unhideWhenUsed/>
    <w:rsid w:val="00170AF3"/>
    <w:pPr>
      <w:tabs>
        <w:tab w:val="center" w:pos="4153"/>
        <w:tab w:val="right" w:pos="8306"/>
      </w:tabs>
      <w:snapToGrid w:val="0"/>
      <w:jc w:val="left"/>
    </w:pPr>
    <w:rPr>
      <w:sz w:val="18"/>
      <w:szCs w:val="18"/>
    </w:rPr>
  </w:style>
  <w:style w:type="character" w:customStyle="1" w:styleId="Char0">
    <w:name w:val="页脚 Char"/>
    <w:basedOn w:val="a0"/>
    <w:link w:val="a4"/>
    <w:uiPriority w:val="99"/>
    <w:rsid w:val="00170A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1723-FA08-416C-9713-20C2B360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52</Words>
  <Characters>297</Characters>
  <Application>Microsoft Office Word</Application>
  <DocSecurity>0</DocSecurity>
  <Lines>2</Lines>
  <Paragraphs>1</Paragraphs>
  <ScaleCrop>false</ScaleCrop>
  <Company>神州网信技术有限公司</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华玮</dc:creator>
  <cp:lastModifiedBy>朱晓义</cp:lastModifiedBy>
  <cp:revision>8</cp:revision>
  <cp:lastPrinted>2025-06-30T02:17:00Z</cp:lastPrinted>
  <dcterms:created xsi:type="dcterms:W3CDTF">2025-06-12T03:46:00Z</dcterms:created>
  <dcterms:modified xsi:type="dcterms:W3CDTF">2025-06-30T02:17:00Z</dcterms:modified>
</cp:coreProperties>
</file>